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AF" w:rsidRDefault="008877AF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8877AF" w:rsidRDefault="006262F0">
      <w:pPr>
        <w:spacing w:before="77"/>
        <w:ind w:left="46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i/>
          <w:spacing w:val="-1"/>
          <w:sz w:val="20"/>
        </w:rPr>
        <w:t>Annexure</w:t>
      </w:r>
      <w:r>
        <w:rPr>
          <w:rFonts w:ascii="Georgia"/>
          <w:b/>
          <w:i/>
          <w:spacing w:val="-11"/>
          <w:sz w:val="20"/>
        </w:rPr>
        <w:t xml:space="preserve"> </w:t>
      </w:r>
      <w:r>
        <w:rPr>
          <w:rFonts w:ascii="Georgia"/>
          <w:b/>
          <w:i/>
          <w:sz w:val="20"/>
        </w:rPr>
        <w:t>7</w:t>
      </w:r>
    </w:p>
    <w:p w:rsidR="008877AF" w:rsidRDefault="008877AF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:rsidR="008877AF" w:rsidRDefault="006262F0">
      <w:pPr>
        <w:spacing w:before="116" w:line="258" w:lineRule="auto"/>
        <w:ind w:left="4113" w:right="453" w:hanging="3685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WHOLLY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OWNED</w:t>
      </w:r>
      <w:r>
        <w:rPr>
          <w:rFonts w:ascii="Georgia"/>
          <w:b/>
          <w:spacing w:val="-12"/>
          <w:sz w:val="20"/>
        </w:rPr>
        <w:t xml:space="preserve"> </w:t>
      </w:r>
      <w:r>
        <w:rPr>
          <w:rFonts w:ascii="Georgia"/>
          <w:b/>
          <w:sz w:val="20"/>
        </w:rPr>
        <w:t>SUBSIDIARY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-12"/>
          <w:sz w:val="20"/>
        </w:rPr>
        <w:t xml:space="preserve"> </w:t>
      </w:r>
      <w:r>
        <w:rPr>
          <w:rFonts w:ascii="Georgia"/>
          <w:b/>
          <w:sz w:val="20"/>
        </w:rPr>
        <w:t>ABU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DHABI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INVESTMENT</w:t>
      </w:r>
      <w:r>
        <w:rPr>
          <w:rFonts w:ascii="Georgia"/>
          <w:b/>
          <w:spacing w:val="52"/>
          <w:w w:val="99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AUTHORITY</w:t>
      </w:r>
    </w:p>
    <w:p w:rsidR="008877AF" w:rsidRDefault="006262F0">
      <w:pPr>
        <w:spacing w:before="158" w:line="299" w:lineRule="auto"/>
        <w:ind w:left="126" w:right="144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non-resident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as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prescribed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Schedule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V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Section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Income-</w:t>
      </w:r>
      <w:r>
        <w:rPr>
          <w:rFonts w:ascii="Georgia"/>
          <w:i/>
          <w:spacing w:val="38"/>
          <w:w w:val="99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Act,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2025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dividend)</w:t>
      </w:r>
    </w:p>
    <w:p w:rsidR="008877AF" w:rsidRDefault="008877AF">
      <w:pPr>
        <w:spacing w:before="4"/>
        <w:rPr>
          <w:rFonts w:ascii="Georgia" w:eastAsia="Georgia" w:hAnsi="Georgia" w:cs="Georgia"/>
          <w:i/>
          <w:sz w:val="29"/>
          <w:szCs w:val="29"/>
        </w:rPr>
      </w:pPr>
    </w:p>
    <w:p w:rsidR="008877AF" w:rsidRDefault="006262F0">
      <w:pPr>
        <w:pStyle w:val="BodyText"/>
        <w:spacing w:before="77" w:line="428" w:lineRule="auto"/>
        <w:ind w:left="100" w:right="765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proofErr w:type="spellStart"/>
      <w:r>
        <w:rPr>
          <w:highlight w:val="yellow"/>
        </w:rPr>
        <w:t>xxxxxxxxxxx</w:t>
      </w:r>
      <w:proofErr w:type="spellEnd"/>
      <w:r>
        <w:rPr>
          <w:spacing w:val="24"/>
          <w:w w:val="99"/>
        </w:rPr>
        <w:t xml:space="preserve"> </w:t>
      </w:r>
      <w:proofErr w:type="gramStart"/>
      <w:r>
        <w:rPr>
          <w:spacing w:val="-1"/>
        </w:rPr>
        <w:t>To</w:t>
      </w:r>
      <w:proofErr w:type="gramEnd"/>
    </w:p>
    <w:p w:rsidR="008877AF" w:rsidRDefault="006262F0">
      <w:pPr>
        <w:pStyle w:val="BodyText"/>
        <w:tabs>
          <w:tab w:val="left" w:pos="2860"/>
        </w:tabs>
        <w:spacing w:line="224" w:lineRule="exact"/>
        <w:ind w:left="100"/>
      </w:pPr>
      <w:r>
        <w:rPr>
          <w:w w:val="95"/>
        </w:rPr>
        <w:t>Arvind Limited</w:t>
      </w:r>
      <w:bookmarkStart w:id="0" w:name="_GoBack"/>
      <w:bookmarkEnd w:id="0"/>
      <w:r>
        <w:t>,</w:t>
      </w: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6262F0">
      <w:pPr>
        <w:pStyle w:val="BodyText"/>
        <w:spacing w:before="129" w:line="258" w:lineRule="auto"/>
        <w:ind w:left="100" w:right="115"/>
      </w:pPr>
      <w:r>
        <w:t>Subject:</w:t>
      </w:r>
      <w:r>
        <w:rPr>
          <w:spacing w:val="8"/>
        </w:rPr>
        <w:t xml:space="preserve"> </w:t>
      </w:r>
      <w:r>
        <w:rPr>
          <w:spacing w:val="-1"/>
        </w:rPr>
        <w:t>Declaration</w:t>
      </w:r>
      <w:r>
        <w:rPr>
          <w:spacing w:val="8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rPr>
          <w:spacing w:val="-1"/>
        </w:rPr>
        <w:t>fulfillment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prescribed</w:t>
      </w:r>
      <w:r>
        <w:rPr>
          <w:spacing w:val="8"/>
        </w:rPr>
        <w:t xml:space="preserve"> </w:t>
      </w:r>
      <w:r>
        <w:rPr>
          <w:spacing w:val="-1"/>
        </w:rPr>
        <w:t>conditions</w:t>
      </w:r>
      <w:r>
        <w:rPr>
          <w:spacing w:val="8"/>
        </w:rPr>
        <w:t xml:space="preserve"> </w:t>
      </w:r>
      <w:r>
        <w:rPr>
          <w:spacing w:val="-1"/>
        </w:rPr>
        <w:t>under</w:t>
      </w:r>
      <w:r>
        <w:rPr>
          <w:spacing w:val="15"/>
        </w:rPr>
        <w:t xml:space="preserve"> </w:t>
      </w:r>
      <w:r>
        <w:rPr>
          <w:spacing w:val="-1"/>
        </w:rPr>
        <w:t>Schedule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2025</w:t>
      </w: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8877AF">
      <w:pPr>
        <w:spacing w:before="10"/>
        <w:rPr>
          <w:rFonts w:ascii="Georgia" w:eastAsia="Georgia" w:hAnsi="Georgia" w:cs="Georgia"/>
          <w:sz w:val="18"/>
          <w:szCs w:val="18"/>
        </w:rPr>
      </w:pPr>
    </w:p>
    <w:p w:rsidR="008877AF" w:rsidRDefault="006262F0">
      <w:pPr>
        <w:pStyle w:val="BodyText"/>
        <w:ind w:left="100"/>
      </w:pPr>
      <w:r>
        <w:t>I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We,</w:t>
      </w:r>
      <w:r>
        <w:rPr>
          <w:spacing w:val="-9"/>
        </w:rPr>
        <w:t xml:space="preserve"> </w:t>
      </w:r>
      <w:r>
        <w:rPr>
          <w:rFonts w:cs="Georgia"/>
          <w:highlight w:val="yellow"/>
        </w:rPr>
        <w:t>[…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]</w:t>
      </w:r>
      <w:proofErr w:type="gramEnd"/>
      <w:r>
        <w:rPr>
          <w:rFonts w:cs="Georgia"/>
          <w:spacing w:val="-7"/>
          <w:highlight w:val="yellow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rPr>
          <w:spacing w:val="-1"/>
        </w:rPr>
        <w:t>solemnly</w:t>
      </w:r>
      <w:r>
        <w:rPr>
          <w:spacing w:val="-8"/>
        </w:rPr>
        <w:t xml:space="preserve"> </w:t>
      </w:r>
      <w:r>
        <w:rPr>
          <w:spacing w:val="-1"/>
        </w:rPr>
        <w:t>declare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6262F0">
      <w:pPr>
        <w:pStyle w:val="BodyText"/>
        <w:numPr>
          <w:ilvl w:val="0"/>
          <w:numId w:val="1"/>
        </w:numPr>
        <w:tabs>
          <w:tab w:val="left" w:pos="461"/>
        </w:tabs>
        <w:spacing w:before="173" w:line="285" w:lineRule="auto"/>
        <w:ind w:right="130"/>
      </w:pPr>
      <w:r>
        <w:t>We</w:t>
      </w:r>
      <w:r>
        <w:rPr>
          <w:spacing w:val="25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1"/>
        </w:rPr>
        <w:t>resident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United</w:t>
      </w:r>
      <w:r>
        <w:rPr>
          <w:spacing w:val="28"/>
        </w:rPr>
        <w:t xml:space="preserve"> </w:t>
      </w:r>
      <w:r>
        <w:t>Arab</w:t>
      </w:r>
      <w:r>
        <w:rPr>
          <w:spacing w:val="28"/>
        </w:rPr>
        <w:t xml:space="preserve"> </w:t>
      </w:r>
      <w:r>
        <w:rPr>
          <w:spacing w:val="-1"/>
        </w:rPr>
        <w:t>Emirates</w:t>
      </w:r>
      <w:r>
        <w:rPr>
          <w:spacing w:val="25"/>
        </w:rPr>
        <w:t xml:space="preserve"> </w:t>
      </w:r>
      <w:r>
        <w:t>(UAE)</w:t>
      </w:r>
      <w:r>
        <w:rPr>
          <w:spacing w:val="2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wholly</w:t>
      </w:r>
      <w:r>
        <w:rPr>
          <w:spacing w:val="27"/>
        </w:rPr>
        <w:t xml:space="preserve"> </w:t>
      </w:r>
      <w:r>
        <w:rPr>
          <w:spacing w:val="-1"/>
        </w:rPr>
        <w:t>owned</w:t>
      </w:r>
      <w:r>
        <w:rPr>
          <w:spacing w:val="26"/>
        </w:rPr>
        <w:t xml:space="preserve"> </w:t>
      </w:r>
      <w:r>
        <w:rPr>
          <w:spacing w:val="-1"/>
        </w:rPr>
        <w:t>subsidiary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Abu</w:t>
      </w:r>
      <w:r>
        <w:rPr>
          <w:spacing w:val="26"/>
        </w:rPr>
        <w:t xml:space="preserve"> </w:t>
      </w:r>
      <w:r>
        <w:rPr>
          <w:spacing w:val="-1"/>
        </w:rPr>
        <w:t>Dhabi</w:t>
      </w:r>
      <w:r>
        <w:rPr>
          <w:spacing w:val="71"/>
          <w:w w:val="99"/>
        </w:rPr>
        <w:t xml:space="preserve"> </w:t>
      </w:r>
      <w:r>
        <w:rPr>
          <w:spacing w:val="-1"/>
        </w:rPr>
        <w:t>Investment</w:t>
      </w:r>
      <w:r>
        <w:rPr>
          <w:spacing w:val="-20"/>
        </w:rPr>
        <w:t xml:space="preserve"> </w:t>
      </w:r>
      <w:r>
        <w:rPr>
          <w:spacing w:val="-1"/>
        </w:rPr>
        <w:t>Authority.</w:t>
      </w:r>
    </w:p>
    <w:p w:rsidR="008877AF" w:rsidRDefault="008877AF">
      <w:pPr>
        <w:spacing w:before="3"/>
        <w:rPr>
          <w:rFonts w:ascii="Georgia" w:eastAsia="Georgia" w:hAnsi="Georgia" w:cs="Georgia"/>
          <w:sz w:val="26"/>
          <w:szCs w:val="26"/>
        </w:rPr>
      </w:pPr>
    </w:p>
    <w:p w:rsidR="008877AF" w:rsidRDefault="006262F0">
      <w:pPr>
        <w:pStyle w:val="BodyText"/>
        <w:numPr>
          <w:ilvl w:val="0"/>
          <w:numId w:val="1"/>
        </w:numPr>
        <w:tabs>
          <w:tab w:val="left" w:pos="461"/>
        </w:tabs>
        <w:spacing w:line="285" w:lineRule="auto"/>
        <w:ind w:right="130"/>
      </w:pPr>
      <w:r>
        <w:t>We</w:t>
      </w:r>
      <w:r>
        <w:rPr>
          <w:spacing w:val="8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rPr>
          <w:spacing w:val="-1"/>
        </w:rPr>
        <w:t>certify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investment</w:t>
      </w:r>
      <w:r>
        <w:rPr>
          <w:spacing w:val="10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us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directly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rPr>
          <w:spacing w:val="-1"/>
        </w:rPr>
        <w:t>indirectly</w:t>
      </w:r>
      <w:r>
        <w:rPr>
          <w:spacing w:val="10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funds</w:t>
      </w:r>
      <w:r>
        <w:rPr>
          <w:spacing w:val="10"/>
        </w:rPr>
        <w:t xml:space="preserve"> </w:t>
      </w:r>
      <w:r>
        <w:rPr>
          <w:spacing w:val="-1"/>
        </w:rPr>
        <w:t>owned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UAE.</w:t>
      </w: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8877AF">
      <w:pPr>
        <w:spacing w:before="10"/>
        <w:rPr>
          <w:rFonts w:ascii="Georgia" w:eastAsia="Georgia" w:hAnsi="Georgia" w:cs="Georgia"/>
          <w:sz w:val="16"/>
          <w:szCs w:val="16"/>
        </w:rPr>
      </w:pPr>
    </w:p>
    <w:p w:rsidR="008877AF" w:rsidRDefault="006262F0">
      <w:pPr>
        <w:pStyle w:val="BodyText"/>
        <w:numPr>
          <w:ilvl w:val="0"/>
          <w:numId w:val="1"/>
        </w:numPr>
        <w:tabs>
          <w:tab w:val="left" w:pos="461"/>
        </w:tabs>
        <w:spacing w:line="285" w:lineRule="auto"/>
        <w:ind w:right="130"/>
      </w:pPr>
      <w:r>
        <w:t>We</w:t>
      </w:r>
      <w:r>
        <w:rPr>
          <w:spacing w:val="-11"/>
        </w:rPr>
        <w:t xml:space="preserve"> </w:t>
      </w:r>
      <w:r>
        <w:rPr>
          <w:spacing w:val="-1"/>
        </w:rPr>
        <w:t>certify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compliant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conditions</w:t>
      </w:r>
      <w:r>
        <w:rPr>
          <w:spacing w:val="-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stipulated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Section</w:t>
      </w:r>
      <w:r>
        <w:rPr>
          <w:spacing w:val="-10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proofErr w:type="gramStart"/>
      <w:r>
        <w:t>Act</w:t>
      </w:r>
      <w:r>
        <w:rPr>
          <w:spacing w:val="-6"/>
        </w:rPr>
        <w:t xml:space="preserve"> </w:t>
      </w:r>
      <w:r>
        <w:rPr>
          <w:spacing w:val="-1"/>
        </w:rPr>
        <w:t>,2025</w:t>
      </w:r>
      <w:proofErr w:type="gramEnd"/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2026-27.</w:t>
      </w: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8877AF">
      <w:pPr>
        <w:spacing w:before="7"/>
        <w:rPr>
          <w:rFonts w:ascii="Georgia" w:eastAsia="Georgia" w:hAnsi="Georgia" w:cs="Georgia"/>
          <w:sz w:val="29"/>
          <w:szCs w:val="29"/>
        </w:rPr>
      </w:pPr>
    </w:p>
    <w:p w:rsidR="008877AF" w:rsidRDefault="006262F0">
      <w:pPr>
        <w:pStyle w:val="BodyText"/>
        <w:spacing w:before="77" w:line="598" w:lineRule="auto"/>
        <w:ind w:right="2944"/>
      </w:pPr>
      <w:r>
        <w:rPr>
          <w:highlight w:val="yellow"/>
        </w:rPr>
        <w:t>(Name,</w:t>
      </w:r>
      <w:r>
        <w:rPr>
          <w:spacing w:val="-11"/>
          <w:highlight w:val="yellow"/>
        </w:rPr>
        <w:t xml:space="preserve"> </w:t>
      </w:r>
      <w:r>
        <w:rPr>
          <w:spacing w:val="-1"/>
          <w:highlight w:val="yellow"/>
        </w:rPr>
        <w:t>designation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&amp;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signature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Non-resident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Shareholder)</w:t>
      </w:r>
      <w:r>
        <w:rPr>
          <w:spacing w:val="69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9"/>
        </w:rPr>
        <w:t xml:space="preserve"> </w:t>
      </w:r>
      <w:r>
        <w:rPr>
          <w:spacing w:val="-1"/>
        </w:rPr>
        <w:t>Seal</w:t>
      </w:r>
      <w:r>
        <w:rPr>
          <w:spacing w:val="-8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rPr>
          <w:spacing w:val="-1"/>
        </w:rPr>
        <w:t>applicable)</w:t>
      </w:r>
    </w:p>
    <w:p w:rsidR="008877AF" w:rsidRDefault="006262F0">
      <w:pPr>
        <w:pStyle w:val="BodyText"/>
        <w:spacing w:before="2" w:line="300" w:lineRule="auto"/>
        <w:ind w:right="7104"/>
        <w:rPr>
          <w:rFonts w:ascii="Times New Roman" w:eastAsia="Times New Roman" w:hAnsi="Times New Roman" w:cs="Times New Roman"/>
        </w:rPr>
      </w:pPr>
      <w:r>
        <w:rPr>
          <w:spacing w:val="-1"/>
        </w:rPr>
        <w:t>Date:</w:t>
      </w:r>
      <w:r>
        <w:rPr>
          <w:spacing w:val="-15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rPr>
          <w:spacing w:val="-1"/>
        </w:rPr>
        <w:t>Place: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t>Address:</w:t>
      </w:r>
      <w:r>
        <w:rPr>
          <w:spacing w:val="-19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proofErr w:type="gramEnd"/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</w:p>
    <w:p w:rsidR="008877AF" w:rsidRDefault="006262F0">
      <w:pPr>
        <w:pStyle w:val="BodyText"/>
        <w:spacing w:line="226" w:lineRule="exact"/>
        <w:rPr>
          <w:rFonts w:ascii="Times New Roman" w:eastAsia="Times New Roman" w:hAnsi="Times New Roman" w:cs="Times New Roman"/>
        </w:rPr>
      </w:pPr>
      <w:r>
        <w:rPr>
          <w:spacing w:val="-1"/>
        </w:rPr>
        <w:t>Email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Telephone:</w:t>
      </w:r>
      <w:r>
        <w:rPr>
          <w:spacing w:val="-10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p w:rsidR="008877AF" w:rsidRDefault="006262F0">
      <w:pPr>
        <w:pStyle w:val="BodyText"/>
        <w:spacing w:before="58"/>
        <w:rPr>
          <w:rFonts w:ascii="Times New Roman" w:eastAsia="Times New Roman" w:hAnsi="Times New Roman" w:cs="Times New Roman"/>
        </w:rPr>
      </w:pPr>
      <w:r>
        <w:rPr>
          <w:spacing w:val="-1"/>
        </w:rPr>
        <w:t>Tax</w:t>
      </w:r>
      <w:r>
        <w:rPr>
          <w:spacing w:val="-9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(country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residence):</w:t>
      </w:r>
      <w:r>
        <w:rPr>
          <w:spacing w:val="-9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proofErr w:type="gramEnd"/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sectPr w:rsidR="008877AF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C03D5"/>
    <w:multiLevelType w:val="hybridMultilevel"/>
    <w:tmpl w:val="784C59D4"/>
    <w:lvl w:ilvl="0" w:tplc="6B9829B6">
      <w:start w:val="1"/>
      <w:numFmt w:val="bullet"/>
      <w:lvlText w:val="●"/>
      <w:lvlJc w:val="left"/>
      <w:pPr>
        <w:ind w:left="46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6E5C5DAC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ED8A47B0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9D0826C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FF04E85C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A36E5382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071AC344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54E140E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A412B3E2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877AF"/>
    <w:rsid w:val="006262F0"/>
    <w:rsid w:val="0088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3FC17-0156-4010-9DC5-573519BC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Siddhant Mishra</cp:lastModifiedBy>
  <cp:revision>2</cp:revision>
  <dcterms:created xsi:type="dcterms:W3CDTF">2026-07-01T12:59:00Z</dcterms:created>
  <dcterms:modified xsi:type="dcterms:W3CDTF">2026-07-01T07:56:00Z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