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0" w:rsidRDefault="00864F97">
      <w:pPr>
        <w:spacing w:before="62" w:line="226" w:lineRule="exact"/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</w:t>
      </w:r>
      <w:bookmarkStart w:id="0" w:name="_GoBack"/>
      <w:bookmarkEnd w:id="0"/>
      <w:r>
        <w:rPr>
          <w:rFonts w:ascii="Georgia"/>
          <w:b/>
          <w:i/>
          <w:spacing w:val="-1"/>
          <w:sz w:val="20"/>
        </w:rPr>
        <w:t>xure</w:t>
      </w:r>
      <w:r>
        <w:rPr>
          <w:rFonts w:ascii="Georgia"/>
          <w:b/>
          <w:i/>
          <w:spacing w:val="-14"/>
          <w:sz w:val="20"/>
        </w:rPr>
        <w:t xml:space="preserve"> </w:t>
      </w:r>
      <w:r>
        <w:rPr>
          <w:rFonts w:ascii="Georgia"/>
          <w:b/>
          <w:i/>
          <w:sz w:val="20"/>
        </w:rPr>
        <w:t>3</w:t>
      </w:r>
    </w:p>
    <w:p w:rsidR="00B97E70" w:rsidRDefault="00864F97">
      <w:pPr>
        <w:pStyle w:val="BodyText"/>
        <w:spacing w:line="226" w:lineRule="exact"/>
        <w:ind w:left="120"/>
      </w:pPr>
      <w:r>
        <w:rPr>
          <w:spacing w:val="-1"/>
        </w:rPr>
        <w:t>Date: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spacing w:line="226" w:lineRule="exact"/>
        <w:ind w:left="120"/>
      </w:pPr>
      <w:r>
        <w:pict>
          <v:group id="_x0000_s1061" style="position:absolute;left:0;text-align:left;margin-left:1in;margin-top:11.35pt;width:94.1pt;height:22.7pt;z-index:-4360;mso-position-horizontal-relative:page" coordorigin="1440,227" coordsize="1882,454">
            <v:group id="_x0000_s1064" style="position:absolute;left:1440;top:227;width:1791;height:226" coordorigin="1440,227" coordsize="1791,226">
              <v:shape id="_x0000_s1065" style="position:absolute;left:1440;top:227;width:1791;height:226" coordorigin="1440,227" coordsize="1791,226" path="m1440,452r1791,l3231,227r-1791,l1440,452xe" fillcolor="yellow" stroked="f">
                <v:path arrowok="t"/>
              </v:shape>
            </v:group>
            <v:group id="_x0000_s1062" style="position:absolute;left:1440;top:452;width:1882;height:228" coordorigin="1440,452" coordsize="1882,228">
              <v:shape id="_x0000_s1063" style="position:absolute;left:1440;top:452;width:1882;height:228" coordorigin="1440,452" coordsize="1882,228" path="m1440,680r1882,l3322,452r-1882,l1440,680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To</w:t>
      </w:r>
    </w:p>
    <w:p w:rsidR="00864F97" w:rsidRPr="00864F97" w:rsidRDefault="00864F97">
      <w:pPr>
        <w:pStyle w:val="BodyText"/>
        <w:ind w:left="120" w:right="7018"/>
      </w:pPr>
      <w:r w:rsidRPr="00864F97">
        <w:t>Arvind Limited</w:t>
      </w:r>
    </w:p>
    <w:p w:rsidR="00B97E70" w:rsidRPr="00864F97" w:rsidRDefault="00864F97">
      <w:pPr>
        <w:pStyle w:val="BodyText"/>
        <w:ind w:left="120" w:right="7018"/>
      </w:pPr>
      <w:proofErr w:type="spellStart"/>
      <w:r w:rsidRPr="00864F97">
        <w:t>Naroda</w:t>
      </w:r>
      <w:proofErr w:type="spellEnd"/>
      <w:r w:rsidRPr="00864F97">
        <w:t xml:space="preserve"> Road, Ahmedabad, 382345 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Subject: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regarding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Tax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Residency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and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Beneficial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Ownership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shares</w:t>
      </w:r>
    </w:p>
    <w:p w:rsidR="00B97E70" w:rsidRDefault="00B97E70">
      <w:pPr>
        <w:spacing w:before="4"/>
        <w:rPr>
          <w:rFonts w:ascii="Georgia" w:eastAsia="Georgia" w:hAnsi="Georgia" w:cs="Georgia"/>
          <w:b/>
          <w:bCs/>
          <w:sz w:val="13"/>
          <w:szCs w:val="13"/>
        </w:rPr>
      </w:pPr>
    </w:p>
    <w:p w:rsidR="00B97E70" w:rsidRDefault="00864F97">
      <w:pPr>
        <w:spacing w:before="77"/>
        <w:ind w:left="120"/>
        <w:rPr>
          <w:rFonts w:ascii="Georgia" w:eastAsia="Georgia" w:hAnsi="Georgia" w:cs="Georgia"/>
          <w:sz w:val="20"/>
          <w:szCs w:val="20"/>
        </w:rPr>
      </w:pPr>
      <w:r>
        <w:pict>
          <v:group id="_x0000_s1056" style="position:absolute;left:0;text-align:left;margin-left:130pt;margin-top:3.8pt;width:254.85pt;height:22.8pt;z-index:-4336;mso-position-horizontal-relative:page" coordorigin="2600,76" coordsize="5097,456">
            <v:group id="_x0000_s1059" style="position:absolute;left:2600;top:76;width:2566;height:228" coordorigin="2600,76" coordsize="2566,228">
              <v:shape id="_x0000_s1060" style="position:absolute;left:2600;top:76;width:2566;height:228" coordorigin="2600,76" coordsize="2566,228" path="m2600,304r2566,l5166,76r-2566,l2600,304xe" fillcolor="yellow" stroked="f">
                <v:path arrowok="t"/>
              </v:shape>
            </v:group>
            <v:group id="_x0000_s1057" style="position:absolute;left:4799;top:304;width:2898;height:228" coordorigin="4799,304" coordsize="2898,228">
              <v:shape id="_x0000_s1058" style="position:absolute;left:4799;top:304;width:2898;height:228" coordorigin="4799,304" coordsize="2898,228" path="m4799,532r2897,l7696,304r-2897,l4799,532xe" fillcolor="yellow" stroked="f">
                <v:path arrowok="t"/>
              </v:shape>
            </v:group>
            <w10:wrap anchorx="page"/>
          </v:group>
        </w:pic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Ref: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PAN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–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PAN</w:t>
      </w:r>
      <w:r>
        <w:rPr>
          <w:rFonts w:ascii="Georgia" w:eastAsia="Georgia" w:hAnsi="Georgia" w:cs="Georgia"/>
          <w:color w:val="DADAD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of</w:t>
      </w:r>
      <w:r>
        <w:rPr>
          <w:rFonts w:ascii="Georgia" w:eastAsia="Georgia" w:hAnsi="Georgia" w:cs="Georgia"/>
          <w:color w:val="DADAD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Shareholder</w:t>
      </w:r>
    </w:p>
    <w:p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Folio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Number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DP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ID/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Client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ID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–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all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the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account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details</w:t>
      </w:r>
    </w:p>
    <w:p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ind w:left="120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3"/>
        </w:rPr>
        <w:t xml:space="preserve"> </w:t>
      </w:r>
      <w:r>
        <w:rPr>
          <w:spacing w:val="-1"/>
        </w:rP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1"/>
        </w:rPr>
        <w:t>us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  <w:spacing w:val="-1"/>
        </w:rPr>
        <w:t>Arvind Limited</w:t>
      </w:r>
      <w:r>
        <w:rPr>
          <w:b/>
          <w:spacing w:val="-6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Company),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  <w:tab w:val="left" w:pos="8629"/>
        </w:tabs>
        <w:spacing w:before="77"/>
        <w:ind w:right="118"/>
        <w:jc w:val="both"/>
      </w:pPr>
      <w:r>
        <w:pict>
          <v:group id="_x0000_s1051" style="position:absolute;left:0;text-align:left;margin-left:139.1pt;margin-top:3.8pt;width:401pt;height:22.8pt;z-index:-4312;mso-position-horizontal-relative:page" coordorigin="2782,76" coordsize="8020,456">
            <v:group id="_x0000_s1054" style="position:absolute;left:2782;top:76;width:7132;height:228" coordorigin="2782,76" coordsize="7132,228">
              <v:shape id="_x0000_s1055" style="position:absolute;left:2782;top:76;width:7132;height:228" coordorigin="2782,76" coordsize="7132,228" path="m2782,304r7132,l9914,76r-7132,l2782,304xe" fillcolor="yellow" stroked="f">
                <v:path arrowok="t"/>
              </v:shape>
            </v:group>
            <v:group id="_x0000_s1052" style="position:absolute;left:9686;top:304;width:1116;height:228" coordorigin="9686,304" coordsize="1116,228">
              <v:shape id="_x0000_s1053" style="position:absolute;left:9686;top:304;width:1116;height:228" coordorigin="9686,304" coordsize="1116,228" path="m9686,532r1116,l10802,304r-1116,l9686,532xe" fillcolor="yellow" stroked="f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345.05pt;margin-top:60.65pt;width:68.05pt;height:22.7pt;z-index:-4288;mso-position-horizontal-relative:page" coordorigin="6901,1213" coordsize="1361,454">
            <v:group id="_x0000_s1049" style="position:absolute;left:6901;top:1213;width:1119;height:226" coordorigin="6901,1213" coordsize="1119,226">
              <v:shape id="_x0000_s1050" style="position:absolute;left:6901;top:1213;width:1119;height:226" coordorigin="6901,1213" coordsize="1119,226" path="m6901,1439r1119,l8020,1213r-1119,l6901,1439xe" fillcolor="yellow" stroked="f">
                <v:path arrowok="t"/>
              </v:shape>
            </v:group>
            <v:group id="_x0000_s1047" style="position:absolute;left:7869;top:1439;width:387;height:228" coordorigin="7869,1439" coordsize="387,228">
              <v:shape id="_x0000_s1048" style="position:absolute;left:7869;top:1439;width:387;height:228" coordorigin="7869,1439" coordsize="387,228" path="m7869,1667r386,l8255,1439r-386,l7869,1667xe" fillcolor="yellow" stroked="f">
                <v:path arrowok="t"/>
              </v:shape>
            </v:group>
            <v:group id="_x0000_s1045" style="position:absolute;left:7869;top:1646;width:389;height:2" coordorigin="7869,1646" coordsize="389,2">
              <v:shape id="_x0000_s1046" style="position:absolute;left:7869;top:1646;width:389;height:2" coordorigin="7869,1646" coordsize="389,0" path="m7869,1646r388,e" filled="f" strokeweight=".16867mm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2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We,</w:t>
      </w:r>
      <w:r>
        <w:rPr>
          <w:spacing w:val="25"/>
        </w:rPr>
        <w:t xml:space="preserve"> </w:t>
      </w:r>
      <w:r>
        <w:rPr>
          <w:color w:val="E6DFEC"/>
        </w:rPr>
        <w:t>Full</w:t>
      </w:r>
      <w:r>
        <w:rPr>
          <w:color w:val="E6DFEC"/>
          <w:spacing w:val="27"/>
        </w:rPr>
        <w:t xml:space="preserve"> </w:t>
      </w:r>
      <w:r>
        <w:rPr>
          <w:color w:val="E6DFEC"/>
        </w:rPr>
        <w:t>name</w:t>
      </w:r>
      <w:r>
        <w:rPr>
          <w:color w:val="E6DFEC"/>
          <w:spacing w:val="25"/>
        </w:rPr>
        <w:t xml:space="preserve"> </w:t>
      </w:r>
      <w:r>
        <w:rPr>
          <w:color w:val="E6DFEC"/>
        </w:rPr>
        <w:t>of</w:t>
      </w:r>
      <w:r>
        <w:rPr>
          <w:color w:val="E6DFEC"/>
          <w:spacing w:val="26"/>
        </w:rPr>
        <w:t xml:space="preserve"> </w:t>
      </w:r>
      <w:r>
        <w:rPr>
          <w:color w:val="E6DFEC"/>
        </w:rPr>
        <w:t>the</w:t>
      </w:r>
      <w:r>
        <w:rPr>
          <w:color w:val="E6DFEC"/>
          <w:spacing w:val="28"/>
        </w:rPr>
        <w:t xml:space="preserve"> </w:t>
      </w:r>
      <w:r>
        <w:rPr>
          <w:color w:val="E6DFEC"/>
          <w:spacing w:val="-1"/>
        </w:rPr>
        <w:t>shareholder</w:t>
      </w:r>
      <w:r>
        <w:rPr>
          <w:color w:val="E6DFEC"/>
          <w:spacing w:val="-1"/>
          <w:u w:val="single" w:color="E5DEEB"/>
        </w:rPr>
        <w:tab/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holding</w:t>
      </w:r>
      <w:r>
        <w:rPr>
          <w:spacing w:val="32"/>
          <w:w w:val="99"/>
        </w:rPr>
        <w:t xml:space="preserve"> </w:t>
      </w:r>
      <w:r>
        <w:rPr>
          <w:spacing w:val="-1"/>
        </w:rPr>
        <w:t>share/shares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record</w:t>
      </w:r>
      <w:r>
        <w:rPr>
          <w:spacing w:val="4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am</w:t>
      </w:r>
      <w:r>
        <w:rPr>
          <w:spacing w:val="2"/>
        </w:rPr>
        <w:t xml:space="preserve"> </w:t>
      </w:r>
      <w:r>
        <w:t>/we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rPr>
          <w:spacing w:val="-1"/>
        </w:rPr>
        <w:t>resident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&lt;&lt;&lt;COR</w:t>
      </w:r>
      <w:hyperlink w:anchor="_bookmark0" w:history="1">
        <w:r>
          <w:rPr>
            <w:spacing w:val="-1"/>
            <w:position w:val="5"/>
            <w:sz w:val="13"/>
            <w:szCs w:val="13"/>
          </w:rPr>
          <w:t>1</w:t>
        </w:r>
      </w:hyperlink>
      <w:r>
        <w:rPr>
          <w:spacing w:val="-1"/>
        </w:rPr>
        <w:t>&gt;&gt;</w:t>
      </w:r>
      <w:r>
        <w:rPr>
          <w:spacing w:val="60"/>
          <w:w w:val="99"/>
        </w:rPr>
        <w:t xml:space="preserve"> </w:t>
      </w:r>
      <w:r>
        <w:rPr>
          <w:spacing w:val="-1"/>
        </w:rPr>
        <w:t>within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meaning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t>(or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8"/>
        </w:rPr>
        <w:t xml:space="preserve"> </w:t>
      </w:r>
      <w:r>
        <w:rPr>
          <w:spacing w:val="-1"/>
        </w:rPr>
        <w:t>DTAA)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51"/>
          <w:w w:val="99"/>
        </w:rPr>
        <w:t xml:space="preserve"> </w:t>
      </w:r>
      <w:r>
        <w:rPr>
          <w:spacing w:val="-1"/>
        </w:rPr>
        <w:t>Avoidance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Double</w:t>
      </w:r>
      <w:r>
        <w:rPr>
          <w:spacing w:val="13"/>
        </w:rPr>
        <w:t xml:space="preserve"> </w:t>
      </w:r>
      <w:r>
        <w:t>Taxation</w:t>
      </w:r>
      <w:r>
        <w:rPr>
          <w:spacing w:val="10"/>
        </w:rPr>
        <w:t xml:space="preserve"> </w:t>
      </w:r>
      <w:r>
        <w:t>(DTAA)</w:t>
      </w:r>
      <w:r>
        <w:rPr>
          <w:spacing w:val="12"/>
        </w:rPr>
        <w:t xml:space="preserve"> </w:t>
      </w:r>
      <w:r>
        <w:rPr>
          <w:spacing w:val="-1"/>
        </w:rPr>
        <w:t>between</w:t>
      </w:r>
      <w:r>
        <w:rPr>
          <w:spacing w:val="13"/>
        </w:rPr>
        <w:t xml:space="preserve"> </w:t>
      </w:r>
      <w:r>
        <w:rPr>
          <w:spacing w:val="-1"/>
        </w:rPr>
        <w:t>India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highlight w:val="yellow"/>
        </w:rPr>
        <w:t>&lt;&lt;&lt;COR&gt;&gt;</w:t>
      </w:r>
      <w:r>
        <w:t>,</w:t>
      </w:r>
      <w:r>
        <w:rPr>
          <w:spacing w:val="12"/>
        </w:rPr>
        <w:t xml:space="preserve"> </w:t>
      </w:r>
      <w:r>
        <w:t>read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provisions</w:t>
      </w:r>
      <w:r>
        <w:rPr>
          <w:spacing w:val="67"/>
          <w:w w:val="99"/>
        </w:rPr>
        <w:t xml:space="preserve"> </w:t>
      </w:r>
      <w:r>
        <w:rPr>
          <w:rFonts w:cs="Georgia"/>
        </w:rPr>
        <w:t>laid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down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 xml:space="preserve">in </w:t>
      </w:r>
      <w:r>
        <w:rPr>
          <w:rFonts w:cs="Georgia"/>
        </w:rPr>
        <w:t>Multilateral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Instrument (‘MLI’),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as applicable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 xml:space="preserve">place </w:t>
      </w:r>
      <w:r>
        <w:t>of</w:t>
      </w:r>
      <w:r>
        <w:rPr>
          <w:spacing w:val="-1"/>
        </w:rPr>
        <w:t xml:space="preserve"> central</w:t>
      </w:r>
      <w:r>
        <w:rPr>
          <w:spacing w:val="-2"/>
        </w:rPr>
        <w:t xml:space="preserve"> </w:t>
      </w:r>
      <w:r>
        <w:t>management and</w:t>
      </w:r>
      <w:r>
        <w:rPr>
          <w:spacing w:val="46"/>
          <w:w w:val="99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well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place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t>management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&lt;&lt;&lt;COR&gt;&gt;.</w:t>
      </w:r>
      <w:r>
        <w:rPr>
          <w:spacing w:val="5"/>
        </w:rPr>
        <w:t xml:space="preserve"> </w:t>
      </w:r>
      <w:r>
        <w:rPr>
          <w:spacing w:val="-1"/>
        </w:rPr>
        <w:t>Hence,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eligible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avail</w:t>
      </w:r>
    </w:p>
    <w:p w:rsidR="00B97E70" w:rsidRDefault="00B97E70">
      <w:pPr>
        <w:jc w:val="both"/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B97E70" w:rsidRDefault="00864F97">
      <w:pPr>
        <w:pStyle w:val="BodyText"/>
        <w:ind w:left="840"/>
      </w:pPr>
      <w:proofErr w:type="gramStart"/>
      <w:r>
        <w:rPr>
          <w:spacing w:val="-1"/>
        </w:rPr>
        <w:t>benefits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Avoidance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t>and</w:t>
      </w:r>
    </w:p>
    <w:p w:rsidR="00B97E70" w:rsidRDefault="00864F97">
      <w:pPr>
        <w:pStyle w:val="BodyText"/>
        <w:ind w:left="448"/>
      </w:pPr>
      <w:r>
        <w:br w:type="column"/>
      </w:r>
      <w:r>
        <w:t>DTAA.</w:t>
      </w:r>
    </w:p>
    <w:p w:rsidR="00B97E70" w:rsidRDefault="00B97E70">
      <w:pPr>
        <w:sectPr w:rsidR="00B97E70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6495" w:space="40"/>
            <w:col w:w="3065"/>
          </w:cols>
        </w:sectPr>
      </w:pP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21"/>
        <w:jc w:val="both"/>
      </w:pPr>
      <w:r>
        <w:t>I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rPr>
          <w:spacing w:val="-1"/>
        </w:rPr>
        <w:t>hereby</w:t>
      </w:r>
      <w:r>
        <w:rPr>
          <w:spacing w:val="27"/>
        </w:rPr>
        <w:t xml:space="preserve"> </w:t>
      </w:r>
      <w:r>
        <w:rPr>
          <w:spacing w:val="-1"/>
        </w:rPr>
        <w:t>declare</w:t>
      </w:r>
      <w:r>
        <w:rPr>
          <w:spacing w:val="27"/>
        </w:rPr>
        <w:t xml:space="preserve"> </w:t>
      </w:r>
      <w:r>
        <w:t>that,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/we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beneficial</w:t>
      </w:r>
      <w:r>
        <w:rPr>
          <w:spacing w:val="27"/>
        </w:rPr>
        <w:t xml:space="preserve"> </w:t>
      </w:r>
      <w:r>
        <w:rPr>
          <w:spacing w:val="-1"/>
        </w:rPr>
        <w:t>owner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share/shares</w:t>
      </w:r>
      <w:r>
        <w:rPr>
          <w:spacing w:val="26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dividend</w:t>
      </w:r>
      <w:r>
        <w:rPr>
          <w:spacing w:val="6"/>
        </w:rPr>
        <w:t xml:space="preserve"> </w:t>
      </w:r>
      <w:r>
        <w:t>arising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shareholding;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I/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use</w:t>
      </w:r>
      <w:r>
        <w:rPr>
          <w:spacing w:val="60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enjoy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dividend</w:t>
      </w:r>
      <w:r>
        <w:rPr>
          <w:spacing w:val="-14"/>
        </w:rPr>
        <w:t xml:space="preserve"> </w:t>
      </w:r>
      <w:r>
        <w:rPr>
          <w:spacing w:val="-1"/>
        </w:rPr>
        <w:t>received/</w:t>
      </w:r>
      <w:r>
        <w:rPr>
          <w:spacing w:val="-14"/>
        </w:rPr>
        <w:t xml:space="preserve"> </w:t>
      </w:r>
      <w:r>
        <w:t>receivable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constrained</w:t>
      </w:r>
      <w:r>
        <w:rPr>
          <w:spacing w:val="54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and/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pass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t>person.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  <w:tab w:val="left" w:pos="7880"/>
        </w:tabs>
        <w:spacing w:before="77"/>
      </w:pPr>
      <w:r>
        <w:pict>
          <v:group id="_x0000_s1039" style="position:absolute;left:0;text-align:left;margin-left:414.8pt;margin-top:3.8pt;width:47.9pt;height:11.4pt;z-index:-4264;mso-position-horizontal-relative:page" coordorigin="8296,76" coordsize="958,228">
            <v:group id="_x0000_s1042" style="position:absolute;left:8301;top:76;width:953;height:228" coordorigin="8301,76" coordsize="953,228">
              <v:shape id="_x0000_s1043" style="position:absolute;left:8301;top:76;width:953;height:228" coordorigin="8301,76" coordsize="953,228" path="m8301,304r952,l9253,76r-952,l8301,304xe" fillcolor="yellow" stroked="f">
                <v:path arrowok="t"/>
              </v:shape>
            </v:group>
            <v:group id="_x0000_s1040" style="position:absolute;left:8301;top:283;width:901;height:2" coordorigin="8301,283" coordsize="901,2">
              <v:shape id="_x0000_s1041" style="position:absolute;left:8301;top:283;width:901;height:2" coordorigin="8301,283" coordsize="901,0" path="m8301,283r900,e" filled="f" strokeweight=".16867mm">
                <v:path arrowok="t"/>
              </v:shape>
            </v:group>
            <w10:wrap anchorx="page"/>
          </v:group>
        </w:pict>
      </w:r>
      <w:r>
        <w:rPr>
          <w:spacing w:val="-1"/>
        </w:rPr>
        <w:t>Our</w:t>
      </w:r>
      <w:r>
        <w:rPr>
          <w:spacing w:val="-8"/>
        </w:rPr>
        <w:t xml:space="preserve"> </w:t>
      </w:r>
      <w:r>
        <w:rPr>
          <w:spacing w:val="-1"/>
        </w:rPr>
        <w:t>taxpayer</w:t>
      </w:r>
      <w:r>
        <w:rPr>
          <w:spacing w:val="-5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unique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&lt;&lt;</w:t>
      </w:r>
      <w:r>
        <w:rPr>
          <w:highlight w:val="yellow"/>
        </w:rPr>
        <w:t>COR</w:t>
      </w:r>
      <w:r>
        <w:t>&gt;&gt;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1"/>
        </w:rPr>
        <w:tab/>
      </w:r>
      <w:r>
        <w:t>.</w:t>
      </w: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18"/>
        <w:jc w:val="both"/>
      </w:pPr>
      <w:r>
        <w:rPr>
          <w:spacing w:val="-1"/>
        </w:rPr>
        <w:t>I/We</w:t>
      </w:r>
      <w:r>
        <w:rPr>
          <w:spacing w:val="21"/>
        </w:rPr>
        <w:t xml:space="preserve"> </w:t>
      </w:r>
      <w:r>
        <w:t>confirm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I/We</w:t>
      </w:r>
      <w:r>
        <w:rPr>
          <w:spacing w:val="23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claim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benefits</w:t>
      </w:r>
      <w:r>
        <w:rPr>
          <w:spacing w:val="22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Treaty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modified</w:t>
      </w:r>
      <w:r>
        <w:rPr>
          <w:spacing w:val="2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multilateral</w:t>
      </w:r>
      <w:r>
        <w:rPr>
          <w:spacing w:val="-15"/>
        </w:rPr>
        <w:t xml:space="preserve"> </w:t>
      </w:r>
      <w:r>
        <w:rPr>
          <w:spacing w:val="-1"/>
        </w:rPr>
        <w:t>convention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implement</w:t>
      </w:r>
      <w:r>
        <w:rPr>
          <w:spacing w:val="-15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treaty</w:t>
      </w:r>
      <w:r>
        <w:rPr>
          <w:spacing w:val="-15"/>
        </w:rPr>
        <w:t xml:space="preserve"> </w:t>
      </w:r>
      <w:r>
        <w:rPr>
          <w:spacing w:val="-1"/>
        </w:rPr>
        <w:t>related</w:t>
      </w:r>
      <w:r>
        <w:rPr>
          <w:spacing w:val="-15"/>
        </w:rPr>
        <w:t xml:space="preserve"> </w:t>
      </w:r>
      <w:r>
        <w:t>measures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prevent</w:t>
      </w:r>
      <w:r>
        <w:rPr>
          <w:spacing w:val="-15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erosion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profit</w:t>
      </w:r>
      <w:r>
        <w:rPr>
          <w:spacing w:val="71"/>
          <w:w w:val="99"/>
        </w:rPr>
        <w:t xml:space="preserve"> </w:t>
      </w:r>
      <w:r>
        <w:rPr>
          <w:spacing w:val="-1"/>
        </w:rPr>
        <w:t>shifting</w:t>
      </w:r>
      <w:r>
        <w:rPr>
          <w:spacing w:val="1"/>
        </w:rPr>
        <w:t xml:space="preserve"> </w:t>
      </w:r>
      <w:r>
        <w:t>(MLI)</w:t>
      </w:r>
      <w:r>
        <w:rPr>
          <w:spacing w:val="1"/>
        </w:rPr>
        <w:t xml:space="preserve"> </w:t>
      </w:r>
      <w:r>
        <w:t xml:space="preserve">including </w:t>
      </w:r>
      <w:r>
        <w:rPr>
          <w:spacing w:val="1"/>
        </w:rP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rPr>
          <w:spacing w:val="1"/>
        </w:rPr>
        <w:t>Purpose</w:t>
      </w:r>
      <w:r>
        <w:rPr>
          <w:spacing w:val="4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t>(PPT),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rPr>
          <w:spacing w:val="44"/>
          <w:w w:val="99"/>
        </w:rPr>
        <w:t xml:space="preserve">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rPr>
          <w:spacing w:val="-1"/>
        </w:rPr>
        <w:t>(LOB),</w:t>
      </w:r>
      <w:r>
        <w:rPr>
          <w:spacing w:val="4"/>
        </w:rPr>
        <w:t xml:space="preserve"> </w:t>
      </w:r>
      <w:r>
        <w:rPr>
          <w:spacing w:val="-1"/>
        </w:rPr>
        <w:t>Simplified</w:t>
      </w:r>
      <w:r>
        <w:rPr>
          <w:spacing w:val="4"/>
        </w:rPr>
        <w:t xml:space="preserve"> </w:t>
      </w:r>
      <w:r>
        <w:rPr>
          <w:spacing w:val="-1"/>
        </w:rPr>
        <w:t>Limitation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Benefits</w:t>
      </w:r>
      <w:r>
        <w:rPr>
          <w:spacing w:val="4"/>
        </w:rPr>
        <w:t xml:space="preserve"> </w:t>
      </w:r>
      <w:r>
        <w:rPr>
          <w:spacing w:val="-1"/>
        </w:rPr>
        <w:t>(SLOB),</w:t>
      </w:r>
      <w:r>
        <w:rPr>
          <w:spacing w:val="10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holding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shares</w:t>
      </w:r>
      <w:r>
        <w:rPr>
          <w:spacing w:val="3"/>
        </w:rPr>
        <w:t xml:space="preserve"> </w:t>
      </w:r>
      <w:r>
        <w:rPr>
          <w:spacing w:val="-1"/>
        </w:rPr>
        <w:t>etc.</w:t>
      </w:r>
      <w:r>
        <w:rPr>
          <w:spacing w:val="7"/>
        </w:rPr>
        <w:t xml:space="preserve"> </w:t>
      </w:r>
      <w:r>
        <w:t>as</w:t>
      </w:r>
      <w:r>
        <w:rPr>
          <w:spacing w:val="95"/>
          <w:w w:val="99"/>
        </w:rPr>
        <w:t xml:space="preserve"> </w:t>
      </w:r>
      <w:proofErr w:type="spellStart"/>
      <w:r>
        <w:t>applicable.I</w:t>
      </w:r>
      <w:proofErr w:type="spellEnd"/>
      <w:r>
        <w:t>/We hereby</w:t>
      </w:r>
      <w:r>
        <w:rPr>
          <w:spacing w:val="2"/>
        </w:rPr>
        <w:t xml:space="preserve"> </w:t>
      </w:r>
      <w:r>
        <w:rPr>
          <w:spacing w:val="-1"/>
        </w:rPr>
        <w:t>confirm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 not</w:t>
      </w:r>
      <w:r>
        <w:rPr>
          <w:spacing w:val="2"/>
        </w:rPr>
        <w:t xml:space="preserve"> </w:t>
      </w:r>
      <w:r>
        <w:rPr>
          <w:spacing w:val="-1"/>
        </w:rPr>
        <w:t>entered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arrangement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treaty,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indirectly,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Principal</w:t>
      </w:r>
      <w:r>
        <w:rPr>
          <w:spacing w:val="-12"/>
        </w:rPr>
        <w:t xml:space="preserve"> </w:t>
      </w:r>
      <w:r>
        <w:t>Purpose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rPr>
          <w:spacing w:val="-1"/>
        </w:rP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arrangement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transaction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treaty</w:t>
      </w:r>
      <w:r>
        <w:rPr>
          <w:spacing w:val="-12"/>
        </w:rPr>
        <w:t xml:space="preserve"> </w:t>
      </w:r>
      <w:r>
        <w:rPr>
          <w:spacing w:val="-1"/>
        </w:rPr>
        <w:t>shopping</w:t>
      </w:r>
      <w:r>
        <w:rPr>
          <w:spacing w:val="-16"/>
        </w:rPr>
        <w:t xml:space="preserve"> </w:t>
      </w:r>
      <w:r>
        <w:rPr>
          <w:spacing w:val="-1"/>
        </w:rPr>
        <w:t>related</w:t>
      </w:r>
      <w:r>
        <w:rPr>
          <w:spacing w:val="46"/>
          <w:w w:val="99"/>
        </w:rPr>
        <w:t xml:space="preserve"> </w:t>
      </w:r>
      <w:r>
        <w:rPr>
          <w:spacing w:val="-1"/>
        </w:rPr>
        <w:t>so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obtain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tax</w:t>
      </w:r>
      <w:r>
        <w:rPr>
          <w:spacing w:val="-16"/>
        </w:rPr>
        <w:t xml:space="preserve"> </w:t>
      </w:r>
      <w:r>
        <w:rPr>
          <w:spacing w:val="-1"/>
        </w:rPr>
        <w:t>advantage.</w:t>
      </w:r>
      <w:r>
        <w:rPr>
          <w:spacing w:val="-14"/>
        </w:rPr>
        <w:t xml:space="preserve"> </w:t>
      </w:r>
      <w:r>
        <w:rPr>
          <w:spacing w:val="-1"/>
        </w:rPr>
        <w:t>Benefit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obtained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object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purpose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treaty,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substance.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3"/>
        <w:jc w:val="both"/>
      </w:pPr>
      <w:r>
        <w:rPr>
          <w:spacing w:val="-1"/>
        </w:rPr>
        <w:t>I/We</w:t>
      </w:r>
      <w:r>
        <w:rPr>
          <w:spacing w:val="-13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I/we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India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49"/>
          <w:w w:val="99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Income-</w:t>
      </w:r>
      <w:r>
        <w:rPr>
          <w:rFonts w:cs="Georgia"/>
        </w:rPr>
        <w:t>tax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Act,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2025</w:t>
      </w:r>
      <w:r>
        <w:rPr>
          <w:rFonts w:cs="Georgia"/>
          <w:spacing w:val="35"/>
        </w:rPr>
        <w:t xml:space="preserve"> </w:t>
      </w:r>
      <w:r>
        <w:rPr>
          <w:rFonts w:cs="Georgia"/>
        </w:rPr>
        <w:t>(“the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Act”).</w:t>
      </w:r>
      <w:r>
        <w:rPr>
          <w:rFonts w:cs="Georgia"/>
          <w:spacing w:val="32"/>
        </w:rPr>
        <w:t xml:space="preserve"> </w:t>
      </w:r>
      <w:r>
        <w:rPr>
          <w:rFonts w:cs="Georgia"/>
        </w:rPr>
        <w:t>Further,</w:t>
      </w:r>
      <w:r>
        <w:rPr>
          <w:rFonts w:cs="Georgia"/>
          <w:spacing w:val="34"/>
        </w:rPr>
        <w:t xml:space="preserve"> </w:t>
      </w:r>
      <w:r>
        <w:rPr>
          <w:rFonts w:cs="Georgia"/>
          <w:spacing w:val="-1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confirm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that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  <w:spacing w:val="1"/>
        </w:rPr>
        <w:t>do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constitute</w:t>
      </w:r>
      <w:r>
        <w:rPr>
          <w:rFonts w:cs="Georgia"/>
          <w:spacing w:val="46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1"/>
        </w:rPr>
        <w:t>presence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1"/>
        <w:jc w:val="both"/>
      </w:pPr>
      <w:r>
        <w:rPr>
          <w:spacing w:val="-1"/>
        </w:rPr>
        <w:t>I/We</w:t>
      </w:r>
      <w:r>
        <w:rPr>
          <w:spacing w:val="17"/>
        </w:rPr>
        <w:t xml:space="preserve"> </w:t>
      </w:r>
      <w:r>
        <w:t>confirm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I/We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entered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impermissible</w:t>
      </w:r>
      <w:r>
        <w:rPr>
          <w:spacing w:val="18"/>
        </w:rPr>
        <w:t xml:space="preserve"> </w:t>
      </w:r>
      <w:r>
        <w:t>avoidance</w:t>
      </w:r>
      <w:r>
        <w:rPr>
          <w:spacing w:val="17"/>
        </w:rPr>
        <w:t xml:space="preserve"> </w:t>
      </w:r>
      <w:r>
        <w:rPr>
          <w:spacing w:val="-1"/>
        </w:rPr>
        <w:t>arrangement</w:t>
      </w:r>
      <w:r>
        <w:rPr>
          <w:spacing w:val="19"/>
        </w:rPr>
        <w:t xml:space="preserve"> </w:t>
      </w:r>
      <w:r>
        <w:rPr>
          <w:spacing w:val="-1"/>
        </w:rPr>
        <w:t>i.e.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rPr>
          <w:spacing w:val="73"/>
          <w:w w:val="99"/>
        </w:rPr>
        <w:t xml:space="preserve"> </w:t>
      </w:r>
      <w:r>
        <w:rPr>
          <w:spacing w:val="-1"/>
        </w:rP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rPr>
          <w:spacing w:val="-1"/>
        </w:rPr>
        <w:t>creates</w:t>
      </w:r>
      <w:r>
        <w:rPr>
          <w:spacing w:val="-2"/>
        </w:rPr>
        <w:t xml:space="preserve"> </w:t>
      </w:r>
      <w:r>
        <w:rPr>
          <w:spacing w:val="-1"/>
        </w:rPr>
        <w:t>rights,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obligations,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ordinarily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bet</w:t>
      </w:r>
      <w:r>
        <w:rPr>
          <w:spacing w:val="43"/>
        </w:rPr>
        <w:t xml:space="preserve"> </w:t>
      </w:r>
      <w:r>
        <w:rPr>
          <w:spacing w:val="-1"/>
        </w:rPr>
        <w:t>-ween</w:t>
      </w:r>
      <w:r>
        <w:rPr>
          <w:spacing w:val="-11"/>
        </w:rPr>
        <w:t xml:space="preserve"> </w:t>
      </w:r>
      <w:r>
        <w:rPr>
          <w:spacing w:val="-1"/>
        </w:rPr>
        <w:t>persons</w:t>
      </w:r>
      <w:r>
        <w:rPr>
          <w:spacing w:val="-13"/>
        </w:rPr>
        <w:t xml:space="preserve"> </w:t>
      </w:r>
      <w:r>
        <w:rPr>
          <w:spacing w:val="-1"/>
        </w:rPr>
        <w:t>dealing</w:t>
      </w:r>
      <w:r>
        <w:rPr>
          <w:spacing w:val="-14"/>
        </w:rPr>
        <w:t xml:space="preserve"> </w:t>
      </w:r>
      <w:r>
        <w:t>at</w:t>
      </w:r>
      <w:r>
        <w:rPr>
          <w:spacing w:val="89"/>
          <w:w w:val="99"/>
        </w:rPr>
        <w:t xml:space="preserve"> </w:t>
      </w:r>
      <w:r>
        <w:t>arm's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(b)</w:t>
      </w:r>
      <w:r>
        <w:rPr>
          <w:spacing w:val="38"/>
        </w:rPr>
        <w:t xml:space="preserve"> </w:t>
      </w:r>
      <w:r>
        <w:rPr>
          <w:spacing w:val="-1"/>
        </w:rPr>
        <w:t>results,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indirectly,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misuse,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</w:t>
      </w:r>
    </w:p>
    <w:p w:rsidR="00B97E70" w:rsidRDefault="00864F97">
      <w:pPr>
        <w:pStyle w:val="BodyText"/>
        <w:ind w:left="840" w:right="119"/>
        <w:jc w:val="both"/>
      </w:pPr>
      <w:r>
        <w:t>(c)</w:t>
      </w:r>
      <w:r>
        <w:rPr>
          <w:spacing w:val="14"/>
        </w:rPr>
        <w:t xml:space="preserve"> </w:t>
      </w:r>
      <w:r>
        <w:rPr>
          <w:spacing w:val="-1"/>
        </w:rPr>
        <w:t>lacks</w:t>
      </w:r>
      <w:r>
        <w:rPr>
          <w:spacing w:val="9"/>
        </w:rPr>
        <w:t xml:space="preserve"> </w:t>
      </w:r>
      <w:r>
        <w:rPr>
          <w:spacing w:val="-1"/>
        </w:rPr>
        <w:t>commercial</w:t>
      </w:r>
      <w:r>
        <w:rPr>
          <w:spacing w:val="7"/>
        </w:rPr>
        <w:t xml:space="preserve"> </w:t>
      </w:r>
      <w:r>
        <w:t>substance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rPr>
          <w:spacing w:val="-1"/>
        </w:rPr>
        <w:t>substance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t>180</w:t>
      </w:r>
      <w:r>
        <w:rPr>
          <w:spacing w:val="7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Income-tax</w:t>
      </w:r>
      <w:r>
        <w:rPr>
          <w:spacing w:val="-3"/>
        </w:rPr>
        <w:t xml:space="preserve"> </w:t>
      </w:r>
      <w:r>
        <w:t>Act,2025,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part;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(d)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into,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65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manner,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ordinarily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bona</w:t>
      </w:r>
      <w:r>
        <w:rPr>
          <w:spacing w:val="-4"/>
        </w:rPr>
        <w:t xml:space="preserve"> </w:t>
      </w:r>
      <w:r>
        <w:rPr>
          <w:spacing w:val="-1"/>
        </w:rPr>
        <w:t>fide</w:t>
      </w:r>
      <w:r>
        <w:rPr>
          <w:spacing w:val="-6"/>
        </w:rPr>
        <w:t xml:space="preserve"> </w:t>
      </w:r>
      <w:r>
        <w:rPr>
          <w:spacing w:val="-1"/>
        </w:rPr>
        <w:t>purposes.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spacing w:before="9"/>
        <w:rPr>
          <w:rFonts w:ascii="Georgia" w:eastAsia="Georgia" w:hAnsi="Georgia" w:cs="Georgia"/>
          <w:sz w:val="28"/>
          <w:szCs w:val="28"/>
        </w:rPr>
      </w:pPr>
    </w:p>
    <w:p w:rsidR="00B97E70" w:rsidRDefault="00864F97">
      <w:pPr>
        <w:spacing w:line="20" w:lineRule="atLeast"/>
        <w:ind w:left="113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>
          <v:group id="_x0000_s1036" style="width:144.75pt;height:.7pt;mso-position-horizontal-relative:char;mso-position-vertical-relative:line" coordsize="2895,14">
            <v:group id="_x0000_s1037" style="position:absolute;left:7;top:7;width:2881;height:2" coordorigin="7,7" coordsize="2881,2">
              <v:shape id="_x0000_s1038" style="position:absolute;left:7;top:7;width:2881;height:2" coordorigin="7,7" coordsize="2881,0" path="m7,7r2880,e" filled="f" strokeweight=".24697mm">
                <v:path arrowok="t"/>
              </v:shape>
            </v:group>
            <w10:wrap type="none"/>
            <w10:anchorlock/>
          </v:group>
        </w:pict>
      </w:r>
    </w:p>
    <w:p w:rsidR="00B97E70" w:rsidRDefault="00864F97">
      <w:pPr>
        <w:pStyle w:val="BodyText"/>
        <w:spacing w:before="85"/>
        <w:ind w:left="120"/>
        <w:rPr>
          <w:rFonts w:ascii="Calibri" w:eastAsia="Calibri" w:hAnsi="Calibri" w:cs="Calibri"/>
        </w:rPr>
      </w:pPr>
      <w:bookmarkStart w:id="1" w:name="_bookmark0"/>
      <w:bookmarkEnd w:id="1"/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pacing w:val="-1"/>
        </w:rPr>
        <w:t>COR-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Country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tax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residence</w:t>
      </w:r>
    </w:p>
    <w:p w:rsidR="00B97E70" w:rsidRDefault="00B97E70">
      <w:pPr>
        <w:rPr>
          <w:rFonts w:ascii="Calibri" w:eastAsia="Calibri" w:hAnsi="Calibri" w:cs="Calibri"/>
        </w:rPr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spacing w:before="82"/>
        <w:ind w:left="820"/>
      </w:pPr>
      <w:r>
        <w:lastRenderedPageBreak/>
        <w:pict>
          <v:group id="_x0000_s1031" style="position:absolute;left:0;text-align:left;margin-left:422pt;margin-top:4.05pt;width:64.75pt;height:11.4pt;z-index:1168;mso-position-horizontal-relative:page" coordorigin="8440,81" coordsize="1295,228">
            <v:group id="_x0000_s1034" style="position:absolute;left:8445;top:81;width:1285;height:228" coordorigin="8445,81" coordsize="1285,228">
              <v:shape id="_x0000_s1035" style="position:absolute;left:8445;top:81;width:1285;height:228" coordorigin="8445,81" coordsize="1285,228" path="m8445,309r1284,l9729,81r-1284,l8445,309xe" fillcolor="yellow" stroked="f">
                <v:path arrowok="t"/>
              </v:shape>
            </v:group>
            <v:group id="_x0000_s1032" style="position:absolute;left:8445;top:288;width:1285;height:2" coordorigin="8445,288" coordsize="1285,2">
              <v:shape id="_x0000_s1033" style="position:absolute;left:8445;top:288;width:1285;height:2" coordorigin="8445,288" coordsize="1285,0" path="m8445,288r1284,e" filled="f" strokeweight=".16867mm">
                <v:path arrowok="t"/>
              </v:shape>
            </v:group>
            <w10:wrap anchorx="page"/>
          </v:group>
        </w:pict>
      </w:r>
      <w:r>
        <w:rPr>
          <w:spacing w:val="-1"/>
        </w:rPr>
        <w:t>I/We</w:t>
      </w:r>
      <w:r>
        <w:rPr>
          <w:spacing w:val="21"/>
        </w:rPr>
        <w:t xml:space="preserve"> </w:t>
      </w:r>
      <w:r>
        <w:rPr>
          <w:spacing w:val="-1"/>
        </w:rPr>
        <w:t>hereby</w:t>
      </w:r>
      <w:r>
        <w:rPr>
          <w:spacing w:val="21"/>
        </w:rPr>
        <w:t xml:space="preserve"> </w:t>
      </w:r>
      <w:r>
        <w:rPr>
          <w:spacing w:val="-1"/>
        </w:rPr>
        <w:t>furnish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copy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valid</w:t>
      </w:r>
      <w:r>
        <w:rPr>
          <w:spacing w:val="23"/>
        </w:rPr>
        <w:t xml:space="preserve"> </w:t>
      </w:r>
      <w:r>
        <w:rPr>
          <w:spacing w:val="-1"/>
        </w:rPr>
        <w:t>Tax</w:t>
      </w:r>
      <w:r>
        <w:rPr>
          <w:spacing w:val="21"/>
        </w:rPr>
        <w:t xml:space="preserve"> </w:t>
      </w:r>
      <w:r>
        <w:rPr>
          <w:spacing w:val="-1"/>
        </w:rPr>
        <w:t>Residency</w:t>
      </w:r>
      <w:r>
        <w:rPr>
          <w:spacing w:val="23"/>
        </w:rPr>
        <w:t xml:space="preserve"> </w:t>
      </w:r>
      <w:r>
        <w:rPr>
          <w:spacing w:val="-1"/>
        </w:rPr>
        <w:t>Certificate</w:t>
      </w:r>
      <w:r>
        <w:rPr>
          <w:spacing w:val="20"/>
        </w:rPr>
        <w:t xml:space="preserve"> </w:t>
      </w:r>
      <w:r>
        <w:rPr>
          <w:spacing w:val="-1"/>
        </w:rPr>
        <w:t>dated</w:t>
      </w:r>
    </w:p>
    <w:p w:rsidR="00B97E70" w:rsidRDefault="00864F97">
      <w:pPr>
        <w:pStyle w:val="BodyText"/>
        <w:spacing w:before="82"/>
        <w:ind w:left="460"/>
      </w:pPr>
      <w:r>
        <w:br w:type="column"/>
      </w:r>
      <w:proofErr w:type="gramStart"/>
      <w:r>
        <w:t>having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Tax</w:t>
      </w:r>
    </w:p>
    <w:p w:rsidR="00B97E70" w:rsidRDefault="00B97E70">
      <w:pPr>
        <w:sectPr w:rsidR="00B97E70">
          <w:pgSz w:w="12240" w:h="15840"/>
          <w:pgMar w:top="1360" w:right="1320" w:bottom="280" w:left="1340" w:header="720" w:footer="720" w:gutter="0"/>
          <w:cols w:num="2" w:space="720" w:equalWidth="0">
            <w:col w:w="7020" w:space="983"/>
            <w:col w:w="1577"/>
          </w:cols>
        </w:sectPr>
      </w:pPr>
    </w:p>
    <w:p w:rsidR="00B97E70" w:rsidRDefault="00864F97">
      <w:pPr>
        <w:pStyle w:val="BodyText"/>
        <w:spacing w:line="226" w:lineRule="exact"/>
        <w:ind w:left="820"/>
      </w:pPr>
      <w:r>
        <w:pict>
          <v:group id="_x0000_s1026" style="position:absolute;left:0;text-align:left;margin-left:242.1pt;margin-top:-.05pt;width:64.75pt;height:11.3pt;z-index:-4216;mso-position-horizontal-relative:page" coordorigin="4842,-1" coordsize="1295,226">
            <v:group id="_x0000_s1029" style="position:absolute;left:4847;top:-1;width:1284;height:226" coordorigin="4847,-1" coordsize="1284,226">
              <v:shape id="_x0000_s1030" style="position:absolute;left:4847;top:-1;width:1284;height:226" coordorigin="4847,-1" coordsize="1284,226" path="m4847,225r1284,l6131,-1r-1284,l4847,225xe" fillcolor="yellow" stroked="f">
                <v:path arrowok="t"/>
              </v:shape>
            </v:group>
            <v:group id="_x0000_s1027" style="position:absolute;left:4847;top:204;width:1285;height:2" coordorigin="4847,204" coordsize="1285,2">
              <v:shape id="_x0000_s1028" style="position:absolute;left:4847;top:204;width:1285;height:2" coordorigin="4847,204" coordsize="1285,0" path="m4847,204r1284,e" filled="f" strokeweight=".16867mm">
                <v:path arrowok="t"/>
              </v:shape>
            </v:group>
            <w10:wrap anchorx="page"/>
          </v:group>
        </w:pict>
      </w:r>
      <w:r>
        <w:rPr>
          <w:spacing w:val="-1"/>
        </w:rPr>
        <w:t>Residency</w:t>
      </w:r>
      <w:r>
        <w:rPr>
          <w:spacing w:val="-6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t>number</w:t>
      </w:r>
    </w:p>
    <w:p w:rsidR="00B97E70" w:rsidRDefault="00864F97">
      <w:pPr>
        <w:pStyle w:val="BodyText"/>
        <w:ind w:left="820"/>
      </w:pPr>
      <w:proofErr w:type="gramStart"/>
      <w:r>
        <w:rPr>
          <w:spacing w:val="-1"/>
        </w:rPr>
        <w:t>for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2026-March</w:t>
      </w:r>
      <w:r>
        <w:rPr>
          <w:spacing w:val="-7"/>
        </w:rPr>
        <w:t xml:space="preserve"> </w:t>
      </w:r>
      <w:r>
        <w:t>2027.</w:t>
      </w:r>
    </w:p>
    <w:p w:rsidR="00B97E70" w:rsidRDefault="00864F97">
      <w:pPr>
        <w:pStyle w:val="BodyText"/>
        <w:spacing w:line="226" w:lineRule="exact"/>
        <w:ind w:left="523"/>
      </w:pPr>
      <w:r>
        <w:br w:type="column"/>
      </w:r>
      <w:r>
        <w:t>,</w:t>
      </w:r>
      <w:r>
        <w:rPr>
          <w:spacing w:val="4"/>
        </w:rPr>
        <w:t xml:space="preserve"> </w:t>
      </w:r>
      <w:r>
        <w:t>along</w:t>
      </w:r>
      <w:r>
        <w:rPr>
          <w:spacing w:val="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41</w:t>
      </w:r>
      <w:r>
        <w:rPr>
          <w:spacing w:val="4"/>
        </w:rPr>
        <w:t xml:space="preserve"> </w:t>
      </w:r>
      <w:r>
        <w:t>duly</w:t>
      </w:r>
      <w:r>
        <w:rPr>
          <w:spacing w:val="5"/>
        </w:rPr>
        <w:t xml:space="preserve"> </w:t>
      </w:r>
      <w:r>
        <w:rPr>
          <w:spacing w:val="-1"/>
        </w:rPr>
        <w:t>filled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signed</w:t>
      </w:r>
    </w:p>
    <w:p w:rsidR="00B97E70" w:rsidRDefault="00B97E70">
      <w:pPr>
        <w:spacing w:line="226" w:lineRule="exact"/>
        <w:sectPr w:rsidR="00B97E70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4228" w:space="40"/>
            <w:col w:w="5312"/>
          </w:cols>
        </w:sectPr>
      </w:pPr>
    </w:p>
    <w:p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spacing w:before="77"/>
        <w:ind w:left="820" w:right="118"/>
        <w:jc w:val="both"/>
      </w:pPr>
      <w:r>
        <w:rPr>
          <w:spacing w:val="-1"/>
        </w:rPr>
        <w:t>Our</w:t>
      </w:r>
      <w:r>
        <w:rPr>
          <w:spacing w:val="39"/>
        </w:rPr>
        <w:t xml:space="preserve"> </w:t>
      </w:r>
      <w:r>
        <w:t>Indian</w:t>
      </w:r>
      <w:r>
        <w:rPr>
          <w:spacing w:val="42"/>
        </w:rPr>
        <w:t xml:space="preserve"> </w:t>
      </w:r>
      <w:r>
        <w:t>Income</w:t>
      </w:r>
      <w:r>
        <w:rPr>
          <w:spacing w:val="41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registration</w:t>
      </w:r>
      <w:r>
        <w:rPr>
          <w:spacing w:val="41"/>
        </w:rPr>
        <w:t xml:space="preserve"> </w:t>
      </w:r>
      <w:r>
        <w:t>number,</w:t>
      </w:r>
      <w:r>
        <w:rPr>
          <w:spacing w:val="40"/>
        </w:rPr>
        <w:t xml:space="preserve"> </w:t>
      </w:r>
      <w:r>
        <w:rPr>
          <w:spacing w:val="-1"/>
        </w:rPr>
        <w:t>i.e.</w:t>
      </w:r>
      <w:r>
        <w:rPr>
          <w:spacing w:val="41"/>
        </w:rPr>
        <w:t xml:space="preserve"> </w:t>
      </w:r>
      <w:r>
        <w:t>Permanent</w:t>
      </w:r>
      <w:r>
        <w:rPr>
          <w:spacing w:val="39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(PAN)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  <w:highlight w:val="yellow"/>
        </w:rPr>
        <w:t>&lt;&lt;if</w:t>
      </w:r>
      <w:r>
        <w:rPr>
          <w:spacing w:val="47"/>
          <w:w w:val="99"/>
        </w:rPr>
        <w:t xml:space="preserve"> </w:t>
      </w:r>
      <w:r>
        <w:rPr>
          <w:spacing w:val="-1"/>
          <w:highlight w:val="yellow"/>
        </w:rPr>
        <w:t>applied&gt;&gt;</w:t>
      </w:r>
      <w:r>
        <w:rPr>
          <w:spacing w:val="-1"/>
        </w:rPr>
        <w:t>/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Indian</w:t>
      </w:r>
      <w:r>
        <w:rPr>
          <w:spacing w:val="-5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PAN</w:t>
      </w:r>
      <w:r>
        <w:rPr>
          <w:spacing w:val="78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India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5"/>
        <w:jc w:val="both"/>
      </w:pPr>
      <w:r>
        <w:rPr>
          <w:rFonts w:cs="Georgia"/>
          <w:spacing w:val="-1"/>
        </w:rPr>
        <w:t>I/We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do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have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any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Permanent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Establishment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(‘PE”)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in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India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per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the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provisions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1"/>
        </w:rPr>
        <w:t>Income</w:t>
      </w:r>
      <w:r>
        <w:rPr>
          <w:spacing w:val="1"/>
        </w:rPr>
        <w:t>-</w:t>
      </w:r>
      <w:r>
        <w:rPr>
          <w:spacing w:val="36"/>
          <w:w w:val="99"/>
        </w:rPr>
        <w:t xml:space="preserve"> </w:t>
      </w:r>
      <w:r>
        <w:t>tax</w:t>
      </w:r>
      <w:r>
        <w:rPr>
          <w:spacing w:val="10"/>
        </w:rPr>
        <w:t xml:space="preserve"> </w:t>
      </w:r>
      <w:r>
        <w:t>Act,</w:t>
      </w:r>
      <w:r>
        <w:rPr>
          <w:spacing w:val="9"/>
        </w:rPr>
        <w:t xml:space="preserve"> </w:t>
      </w:r>
      <w:r>
        <w:rPr>
          <w:spacing w:val="-1"/>
        </w:rPr>
        <w:t>2025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r.w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Article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DTAA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&lt;&lt;COR&gt;&gt;</w:t>
      </w:r>
      <w:r>
        <w:rPr>
          <w:spacing w:val="9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4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MLI,</w:t>
      </w:r>
      <w:r>
        <w:rPr>
          <w:spacing w:val="-8"/>
        </w:rPr>
        <w:t xml:space="preserve"> </w:t>
      </w:r>
      <w:r>
        <w:rPr>
          <w:spacing w:val="-1"/>
        </w:rPr>
        <w:t>wherever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p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If,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/We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fixed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construed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71"/>
          <w:w w:val="99"/>
        </w:rPr>
        <w:t xml:space="preserve"> </w:t>
      </w:r>
      <w:r>
        <w:t>tax</w:t>
      </w:r>
      <w:r>
        <w:rPr>
          <w:spacing w:val="30"/>
        </w:rPr>
        <w:t xml:space="preserve"> </w:t>
      </w:r>
      <w:r>
        <w:t>treaty</w:t>
      </w:r>
      <w:r>
        <w:rPr>
          <w:spacing w:val="31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dividend</w:t>
      </w:r>
      <w:r>
        <w:rPr>
          <w:spacing w:val="32"/>
        </w:rPr>
        <w:t xml:space="preserve"> </w:t>
      </w:r>
      <w:r>
        <w:t>income</w:t>
      </w:r>
      <w:r>
        <w:rPr>
          <w:spacing w:val="31"/>
        </w:rPr>
        <w:t xml:space="preserve"> </w:t>
      </w:r>
      <w:r>
        <w:rPr>
          <w:spacing w:val="-1"/>
        </w:rPr>
        <w:t>receivable</w:t>
      </w:r>
      <w:r>
        <w:rPr>
          <w:spacing w:val="33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me/us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t>investment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shares</w:t>
      </w:r>
      <w:r>
        <w:rPr>
          <w:spacing w:val="3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connected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said</w:t>
      </w:r>
      <w:proofErr w:type="gramEnd"/>
      <w:r>
        <w:rPr>
          <w:spacing w:val="-6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India.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I/We</w:t>
      </w:r>
      <w:r>
        <w:rPr>
          <w:spacing w:val="31"/>
        </w:rPr>
        <w:t xml:space="preserve"> </w:t>
      </w:r>
      <w:r>
        <w:rPr>
          <w:spacing w:val="-1"/>
        </w:rPr>
        <w:t>undertakes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reasonable</w:t>
      </w:r>
      <w:r>
        <w:rPr>
          <w:spacing w:val="31"/>
        </w:rPr>
        <w:t xml:space="preserve"> </w:t>
      </w:r>
      <w:r>
        <w:rPr>
          <w:spacing w:val="-1"/>
        </w:rPr>
        <w:t>assistance</w:t>
      </w:r>
      <w:r>
        <w:rPr>
          <w:spacing w:val="3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b/>
          <w:spacing w:val="-1"/>
        </w:rPr>
        <w:t>Arvind Limited</w:t>
      </w:r>
      <w:r>
        <w:rPr>
          <w:b/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connection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proceedings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Indian</w:t>
      </w:r>
      <w:r>
        <w:rPr>
          <w:spacing w:val="79"/>
          <w:w w:val="99"/>
        </w:rPr>
        <w:t xml:space="preserve"> </w:t>
      </w:r>
      <w:r>
        <w:rPr>
          <w:spacing w:val="-1"/>
        </w:rPr>
        <w:t>Revenue</w:t>
      </w:r>
      <w:r>
        <w:rPr>
          <w:spacing w:val="-19"/>
        </w:rPr>
        <w:t xml:space="preserve"> </w:t>
      </w:r>
      <w:r>
        <w:rPr>
          <w:spacing w:val="-1"/>
        </w:rPr>
        <w:t>Authorities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ind w:right="116"/>
        <w:jc w:val="both"/>
      </w:pPr>
      <w:r>
        <w:rPr>
          <w:spacing w:val="-1"/>
        </w:rPr>
        <w:t>I/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2026-27.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case</w:t>
      </w:r>
      <w:r>
        <w:rPr>
          <w:spacing w:val="73"/>
          <w:w w:val="9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misrepresentation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false</w:t>
      </w:r>
      <w:r>
        <w:rPr>
          <w:spacing w:val="14"/>
        </w:rPr>
        <w:t xml:space="preserve"> </w:t>
      </w:r>
      <w:r>
        <w:rPr>
          <w:spacing w:val="-1"/>
        </w:rPr>
        <w:t>documentation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us,</w:t>
      </w:r>
      <w:r>
        <w:rPr>
          <w:spacing w:val="13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indemnify</w:t>
      </w:r>
      <w:r>
        <w:rPr>
          <w:spacing w:val="24"/>
        </w:rPr>
        <w:t xml:space="preserve"> </w:t>
      </w:r>
      <w:r>
        <w:rPr>
          <w:b/>
        </w:rPr>
        <w:t>Arvind Limited</w:t>
      </w:r>
      <w:r>
        <w:rPr>
          <w:b/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places</w:t>
      </w:r>
      <w:r>
        <w:rPr>
          <w:spacing w:val="-7"/>
        </w:rPr>
        <w:t xml:space="preserve"> </w:t>
      </w:r>
      <w:r>
        <w:t>reliance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extent</w:t>
      </w:r>
      <w:r>
        <w:rPr>
          <w:spacing w:val="80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taxes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liabilities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levied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</w:rPr>
        <w:t>Arvind Limited</w:t>
      </w:r>
      <w:r>
        <w:rPr>
          <w:b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Indian</w:t>
      </w:r>
      <w:r>
        <w:rPr>
          <w:spacing w:val="-10"/>
        </w:rPr>
        <w:t xml:space="preserve"> </w:t>
      </w:r>
      <w:r>
        <w:rPr>
          <w:spacing w:val="-1"/>
        </w:rPr>
        <w:t>Revenue</w:t>
      </w:r>
      <w:r>
        <w:rPr>
          <w:spacing w:val="-12"/>
        </w:rPr>
        <w:t xml:space="preserve"> </w:t>
      </w:r>
      <w:r>
        <w:rPr>
          <w:spacing w:val="-1"/>
        </w:rPr>
        <w:t>Authorities</w:t>
      </w:r>
    </w:p>
    <w:p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ind w:right="120"/>
        <w:jc w:val="both"/>
      </w:pPr>
      <w:r>
        <w:rPr>
          <w:spacing w:val="-1"/>
        </w:rPr>
        <w:t>I/We</w:t>
      </w:r>
      <w:r>
        <w:rPr>
          <w:spacing w:val="13"/>
        </w:rPr>
        <w:t xml:space="preserve"> </w:t>
      </w:r>
      <w:r>
        <w:t>confirm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declaration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spacing w:val="-1"/>
        </w:rPr>
        <w:t>facts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spacing w:val="-1"/>
        </w:rPr>
        <w:t>documents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true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correct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TY</w:t>
      </w:r>
      <w:r>
        <w:rPr>
          <w:spacing w:val="-13"/>
        </w:rPr>
        <w:t xml:space="preserve"> </w:t>
      </w:r>
      <w:r>
        <w:t>2026-27.</w:t>
      </w:r>
      <w:r>
        <w:rPr>
          <w:spacing w:val="-13"/>
        </w:rPr>
        <w:t xml:space="preserve"> </w:t>
      </w:r>
      <w:r>
        <w:t>I/We</w:t>
      </w:r>
      <w:r>
        <w:rPr>
          <w:spacing w:val="-13"/>
        </w:rPr>
        <w:t xml:space="preserve"> </w:t>
      </w:r>
      <w:r>
        <w:rPr>
          <w:spacing w:val="-1"/>
        </w:rPr>
        <w:t>undertakes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intimate</w:t>
      </w:r>
      <w:r>
        <w:rPr>
          <w:spacing w:val="-11"/>
        </w:rPr>
        <w:t xml:space="preserve"> </w:t>
      </w:r>
      <w:r>
        <w:rPr>
          <w:b/>
        </w:rPr>
        <w:t>Arvind Limited</w:t>
      </w:r>
      <w:r>
        <w:rPr>
          <w:b/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changes</w:t>
      </w:r>
      <w:r>
        <w:rPr>
          <w:spacing w:val="63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rPr>
          <w:spacing w:val="-1"/>
        </w:rPr>
        <w:t>2026-27.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ind w:right="111"/>
      </w:pPr>
      <w:r>
        <w:rPr>
          <w:spacing w:val="-1"/>
        </w:rPr>
        <w:t>I/We</w:t>
      </w:r>
      <w:r>
        <w:rPr>
          <w:spacing w:val="-14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confirm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rPr>
          <w:spacing w:val="-1"/>
        </w:rPr>
        <w:t>declaration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shares</w:t>
      </w:r>
      <w:r>
        <w:rPr>
          <w:spacing w:val="-13"/>
        </w:rPr>
        <w:t xml:space="preserve"> </w:t>
      </w:r>
      <w:r>
        <w:rPr>
          <w:spacing w:val="-1"/>
        </w:rPr>
        <w:t>held</w:t>
      </w:r>
      <w:r>
        <w:rPr>
          <w:spacing w:val="90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PAN/</w:t>
      </w:r>
      <w:r>
        <w:rPr>
          <w:spacing w:val="-6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pStyle w:val="BodyText"/>
        <w:spacing w:before="119"/>
        <w:ind w:right="111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Declaration</w:t>
      </w:r>
      <w:r>
        <w:rPr>
          <w:spacing w:val="15"/>
        </w:rPr>
        <w:t xml:space="preserve"> </w:t>
      </w:r>
      <w:r>
        <w:rPr>
          <w:spacing w:val="-1"/>
        </w:rPr>
        <w:t>strictly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specified</w:t>
      </w:r>
      <w:r>
        <w:rPr>
          <w:spacing w:val="16"/>
        </w:rPr>
        <w:t xml:space="preserve"> </w:t>
      </w:r>
      <w:r>
        <w:rPr>
          <w:spacing w:val="-1"/>
        </w:rPr>
        <w:t>format</w:t>
      </w:r>
      <w:r>
        <w:rPr>
          <w:spacing w:val="18"/>
        </w:rPr>
        <w:t xml:space="preserve"> </w:t>
      </w:r>
      <w:r>
        <w:rPr>
          <w:spacing w:val="-1"/>
        </w:rPr>
        <w:t>given</w:t>
      </w:r>
      <w:r>
        <w:rPr>
          <w:spacing w:val="16"/>
        </w:rPr>
        <w:t xml:space="preserve"> </w:t>
      </w:r>
      <w:r>
        <w:t>above,</w:t>
      </w:r>
      <w:r>
        <w:rPr>
          <w:spacing w:val="56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spacing w:before="2"/>
        <w:rPr>
          <w:rFonts w:ascii="Georgia" w:eastAsia="Georgia" w:hAnsi="Georgia" w:cs="Georgia"/>
          <w:sz w:val="21"/>
          <w:szCs w:val="21"/>
        </w:rPr>
      </w:pPr>
    </w:p>
    <w:p w:rsidR="00B97E70" w:rsidRDefault="00864F97">
      <w:pPr>
        <w:pStyle w:val="BodyText"/>
        <w:ind w:right="7747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:rsidR="00B97E70" w:rsidRDefault="00864F97">
      <w:pPr>
        <w:pStyle w:val="BodyText"/>
        <w:spacing w:line="226" w:lineRule="exact"/>
        <w:jc w:val="both"/>
      </w:pPr>
      <w:r>
        <w:t>For</w:t>
      </w:r>
      <w:r>
        <w:rPr>
          <w:spacing w:val="-6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of</w:t>
      </w:r>
      <w:r>
        <w:rPr>
          <w:color w:val="DADADA"/>
          <w:spacing w:val="-7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shareholder</w:t>
      </w:r>
    </w:p>
    <w:p w:rsidR="00B97E70" w:rsidRDefault="00864F97">
      <w:pPr>
        <w:pStyle w:val="BodyText"/>
        <w:jc w:val="both"/>
      </w:pPr>
      <w:r>
        <w:rPr>
          <w:color w:val="C0C0C0"/>
          <w:spacing w:val="-1"/>
        </w:rPr>
        <w:t>&lt;&lt;</w:t>
      </w:r>
      <w:proofErr w:type="gramStart"/>
      <w:r>
        <w:rPr>
          <w:color w:val="C0C0C0"/>
          <w:spacing w:val="-1"/>
        </w:rPr>
        <w:t>insert</w:t>
      </w:r>
      <w:proofErr w:type="gramEnd"/>
      <w:r>
        <w:rPr>
          <w:color w:val="C0C0C0"/>
          <w:spacing w:val="-19"/>
        </w:rPr>
        <w:t xml:space="preserve"> </w:t>
      </w:r>
      <w:r>
        <w:rPr>
          <w:color w:val="C0C0C0"/>
        </w:rPr>
        <w:t>signature&gt;&gt;</w:t>
      </w:r>
    </w:p>
    <w:p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:rsidR="00B97E70" w:rsidRDefault="00864F97">
      <w:pPr>
        <w:pStyle w:val="BodyText"/>
        <w:jc w:val="both"/>
      </w:pPr>
      <w:r>
        <w:rPr>
          <w:spacing w:val="-1"/>
        </w:rPr>
        <w:t>Authorized</w:t>
      </w:r>
      <w:r>
        <w:rPr>
          <w:spacing w:val="-8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8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9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designation</w:t>
      </w:r>
    </w:p>
    <w:p w:rsidR="00B97E70" w:rsidRDefault="00864F97">
      <w:pPr>
        <w:pStyle w:val="BodyText"/>
        <w:tabs>
          <w:tab w:val="left" w:pos="7647"/>
        </w:tabs>
        <w:ind w:right="547"/>
      </w:pPr>
      <w:r>
        <w:rPr>
          <w:spacing w:val="-1"/>
        </w:rPr>
        <w:t>Contact</w:t>
      </w:r>
      <w:r>
        <w:rPr>
          <w:spacing w:val="-15"/>
        </w:rPr>
        <w:t xml:space="preserve"> </w:t>
      </w:r>
      <w:r>
        <w:t>address:</w:t>
      </w:r>
      <w:r>
        <w:rPr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  <w:r>
        <w:rPr>
          <w:spacing w:val="22"/>
          <w:w w:val="99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t>address:</w:t>
      </w:r>
      <w:r>
        <w:rPr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29"/>
          <w:w w:val="99"/>
        </w:rPr>
        <w:t xml:space="preserve"> </w:t>
      </w:r>
      <w:r>
        <w:rPr>
          <w:spacing w:val="-1"/>
        </w:rPr>
        <w:t>Contact Number:</w:t>
      </w:r>
      <w:r>
        <w:rPr>
          <w:spacing w:val="-1"/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35"/>
          <w:w w:val="99"/>
        </w:rPr>
        <w:t xml:space="preserve"> </w:t>
      </w:r>
      <w:r>
        <w:rPr>
          <w:spacing w:val="-1"/>
        </w:rPr>
        <w:t>Tax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"/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:rsidR="00B97E70" w:rsidRDefault="00864F97">
      <w:pPr>
        <w:ind w:left="10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Note: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Kindly</w:t>
      </w:r>
      <w:r>
        <w:rPr>
          <w:rFonts w:ascii="Georgia"/>
          <w:i/>
          <w:spacing w:val="-10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strikethrough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whichever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is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not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</w:p>
    <w:p w:rsidR="00B97E70" w:rsidRDefault="00B97E70">
      <w:pPr>
        <w:rPr>
          <w:rFonts w:ascii="Georgia" w:eastAsia="Georgia" w:hAnsi="Georgia" w:cs="Georgia"/>
          <w:i/>
          <w:sz w:val="20"/>
          <w:szCs w:val="20"/>
        </w:rPr>
      </w:pPr>
    </w:p>
    <w:p w:rsidR="00B97E70" w:rsidRDefault="00B97E70">
      <w:pPr>
        <w:spacing w:before="11"/>
        <w:rPr>
          <w:rFonts w:ascii="Georgia" w:eastAsia="Georgia" w:hAnsi="Georgia" w:cs="Georgia"/>
          <w:i/>
          <w:sz w:val="19"/>
          <w:szCs w:val="19"/>
        </w:rPr>
      </w:pPr>
    </w:p>
    <w:p w:rsidR="00B97E70" w:rsidRDefault="00864F97">
      <w:pPr>
        <w:pStyle w:val="BodyText"/>
        <w:ind w:right="111"/>
      </w:pPr>
      <w:r>
        <w:rPr>
          <w:spacing w:val="-1"/>
        </w:rPr>
        <w:t>(*In</w:t>
      </w:r>
      <w:r>
        <w:rPr>
          <w:spacing w:val="-1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Signatory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Director/</w:t>
      </w:r>
      <w:r>
        <w:rPr>
          <w:spacing w:val="-14"/>
        </w:rPr>
        <w:t xml:space="preserve"> </w:t>
      </w:r>
      <w:r>
        <w:t>Managing</w:t>
      </w:r>
      <w:r>
        <w:rPr>
          <w:spacing w:val="-12"/>
        </w:rPr>
        <w:t xml:space="preserve"> </w:t>
      </w:r>
      <w:r>
        <w:rPr>
          <w:spacing w:val="-1"/>
        </w:rPr>
        <w:t>Director,</w:t>
      </w:r>
      <w:r>
        <w:rPr>
          <w:spacing w:val="-15"/>
        </w:rPr>
        <w:t xml:space="preserve"> </w:t>
      </w:r>
      <w:r>
        <w:rPr>
          <w:spacing w:val="-1"/>
        </w:rPr>
        <w:t>please</w:t>
      </w:r>
      <w:r>
        <w:rPr>
          <w:spacing w:val="-13"/>
        </w:rPr>
        <w:t xml:space="preserve"> </w:t>
      </w:r>
      <w:r>
        <w:t>attach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valid</w:t>
      </w:r>
      <w:r>
        <w:rPr>
          <w:spacing w:val="91"/>
          <w:w w:val="99"/>
        </w:rPr>
        <w:t xml:space="preserve"> </w:t>
      </w:r>
      <w:r>
        <w:rPr>
          <w:spacing w:val="-1"/>
        </w:rPr>
        <w:t>Power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7"/>
        </w:rPr>
        <w:t xml:space="preserve"> </w:t>
      </w:r>
      <w:proofErr w:type="spellStart"/>
      <w:r>
        <w:t>authorising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Signatory)</w:t>
      </w:r>
    </w:p>
    <w:p w:rsidR="00B97E70" w:rsidRDefault="00B97E70">
      <w:pPr>
        <w:sectPr w:rsidR="00B97E7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B97E70" w:rsidRDefault="00864F97">
      <w:pPr>
        <w:pStyle w:val="BodyText"/>
        <w:spacing w:before="62"/>
        <w:ind w:right="100"/>
      </w:pPr>
      <w:r>
        <w:rPr>
          <w:spacing w:val="-1"/>
        </w:rPr>
        <w:lastRenderedPageBreak/>
        <w:t>The</w:t>
      </w:r>
      <w:r>
        <w:rPr>
          <w:spacing w:val="-7"/>
        </w:rPr>
        <w:t xml:space="preserve"> </w:t>
      </w:r>
      <w:r>
        <w:t>shareholders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rPr>
          <w:spacing w:val="-1"/>
        </w:rPr>
        <w:t>strictly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above,</w:t>
      </w:r>
      <w:r>
        <w:rPr>
          <w:spacing w:val="72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sectPr w:rsidR="00B97E70">
      <w:pgSz w:w="12240" w:h="15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03A3"/>
    <w:multiLevelType w:val="hybridMultilevel"/>
    <w:tmpl w:val="40FEACD4"/>
    <w:lvl w:ilvl="0" w:tplc="AB9CF5AC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7764DD3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86EEDB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17469A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4A764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71C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434DB3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B2CC3D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634EC2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7E70"/>
    <w:rsid w:val="00864F97"/>
    <w:rsid w:val="00B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5:docId w15:val="{8F34C450-DEB8-4F7D-A09E-F6867EE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Gupta</dc:creator>
  <cp:lastModifiedBy>Siddhant Mishra</cp:lastModifiedBy>
  <cp:revision>2</cp:revision>
  <dcterms:created xsi:type="dcterms:W3CDTF">2026-07-01T12:58:00Z</dcterms:created>
  <dcterms:modified xsi:type="dcterms:W3CDTF">2026-07-01T07:52:00Z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